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</w:t>
            </w:r>
            <w:r w:rsidR="0068257A">
              <w:rPr>
                <w:rFonts w:ascii="Adobe Garamond Pro" w:hAnsi="Adobe Garamond Pro" w:cs="Adobe Garamond Pro"/>
                <w:sz w:val="22"/>
                <w:szCs w:val="22"/>
              </w:rPr>
              <w:t>______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68257A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8257A">
              <w:rPr>
                <w:rFonts w:ascii="Adobe Garamond Pro" w:hAnsi="Adobe Garamond Pro" w:cs="Adobe Garamond Pro"/>
                <w:sz w:val="22"/>
                <w:szCs w:val="20"/>
              </w:rPr>
              <w:t>köztisztasági</w:t>
            </w:r>
            <w:proofErr w:type="spellEnd"/>
            <w:r w:rsidR="0068257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8257A">
              <w:rPr>
                <w:rFonts w:ascii="Adobe Garamond Pro" w:hAnsi="Adobe Garamond Pro" w:cs="Adobe Garamond Pro"/>
                <w:sz w:val="22"/>
                <w:szCs w:val="20"/>
              </w:rPr>
              <w:t>rendelet</w:t>
            </w:r>
            <w:proofErr w:type="spellEnd"/>
            <w:r w:rsidR="0068257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8257A">
              <w:rPr>
                <w:rFonts w:ascii="Adobe Garamond Pro" w:hAnsi="Adobe Garamond Pro" w:cs="Adobe Garamond Pro"/>
                <w:sz w:val="22"/>
                <w:szCs w:val="20"/>
              </w:rPr>
              <w:t>mód</w:t>
            </w:r>
            <w:proofErr w:type="spellEnd"/>
            <w:r w:rsidR="0068257A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BF0A4A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BF0A4A" w:rsidRDefault="0068257A" w:rsidP="0068257A">
      <w:pPr>
        <w:spacing w:after="0" w:line="240" w:lineRule="auto"/>
        <w:jc w:val="center"/>
        <w:rPr>
          <w:rFonts w:ascii="Adobe Garamond Pro" w:hAnsi="Adobe Garamond Pro" w:cs="Times New Roman"/>
          <w:sz w:val="24"/>
          <w:szCs w:val="24"/>
        </w:rPr>
      </w:pPr>
      <w:proofErr w:type="gramStart"/>
      <w:r w:rsidRPr="0068257A"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 w:rsidRPr="0068257A">
        <w:rPr>
          <w:rFonts w:ascii="Adobe Garamond Pro" w:hAnsi="Adobe Garamond Pro" w:cs="Times New Roman"/>
          <w:b/>
          <w:sz w:val="24"/>
          <w:szCs w:val="24"/>
        </w:rPr>
        <w:t xml:space="preserve"> köztisztaságról és a közterületek használatáról, valamint a parkolóhelyek létesítéséről szóló 12/2004. (IV. 30.) önk</w:t>
      </w:r>
      <w:r>
        <w:rPr>
          <w:rFonts w:ascii="Adobe Garamond Pro" w:hAnsi="Adobe Garamond Pro" w:cs="Times New Roman"/>
          <w:b/>
          <w:sz w:val="24"/>
          <w:szCs w:val="24"/>
        </w:rPr>
        <w:t>ormányzati rendelet módosítására</w:t>
      </w:r>
    </w:p>
    <w:p w:rsidR="0068257A" w:rsidRDefault="0068257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68257A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68257A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68257A" w:rsidRPr="0068257A" w:rsidRDefault="0068257A" w:rsidP="0068257A">
      <w:pPr>
        <w:jc w:val="both"/>
        <w:rPr>
          <w:rStyle w:val="Kiemels2"/>
          <w:rFonts w:ascii="Adobe Garamond Pro" w:eastAsia="Times New Roman" w:hAnsi="Adobe Garamond Pro"/>
          <w:b w:val="0"/>
          <w:sz w:val="24"/>
          <w:szCs w:val="24"/>
        </w:rPr>
      </w:pPr>
      <w:r w:rsidRPr="0068257A">
        <w:rPr>
          <w:rFonts w:ascii="Adobe Garamond Pro" w:eastAsia="Times New Roman" w:hAnsi="Adobe Garamond Pro"/>
          <w:sz w:val="24"/>
          <w:szCs w:val="24"/>
        </w:rPr>
        <w:t>A</w:t>
      </w:r>
      <w:r w:rsidRPr="0068257A">
        <w:rPr>
          <w:rFonts w:ascii="Adobe Garamond Pro" w:eastAsia="Times New Roman" w:hAnsi="Adobe Garamond Pro"/>
          <w:sz w:val="24"/>
          <w:szCs w:val="24"/>
        </w:rPr>
        <w:t xml:space="preserve"> </w:t>
      </w:r>
      <w:r w:rsidRPr="0068257A">
        <w:rPr>
          <w:rStyle w:val="Kiemels2"/>
          <w:rFonts w:ascii="Adobe Garamond Pro" w:eastAsia="Times New Roman" w:hAnsi="Adobe Garamond Pro"/>
          <w:b w:val="0"/>
          <w:sz w:val="24"/>
          <w:szCs w:val="24"/>
        </w:rPr>
        <w:t>Kúria Önkormányzati tanácsa a Köf.</w:t>
      </w:r>
      <w:r w:rsidRPr="0068257A">
        <w:rPr>
          <w:rStyle w:val="Kiemels2"/>
          <w:rFonts w:ascii="Adobe Garamond Pro" w:eastAsia="Times New Roman" w:hAnsi="Adobe Garamond Pro"/>
          <w:b w:val="0"/>
          <w:sz w:val="24"/>
          <w:szCs w:val="24"/>
        </w:rPr>
        <w:t>5033/2017/4</w:t>
      </w:r>
      <w:r w:rsidRPr="0068257A">
        <w:rPr>
          <w:rStyle w:val="Kiemels2"/>
          <w:rFonts w:ascii="Adobe Garamond Pro" w:eastAsia="Times New Roman" w:hAnsi="Adobe Garamond Pro"/>
          <w:b w:val="0"/>
          <w:sz w:val="24"/>
          <w:szCs w:val="24"/>
        </w:rPr>
        <w:t xml:space="preserve">. számú </w:t>
      </w:r>
      <w:r w:rsidRPr="0068257A">
        <w:rPr>
          <w:rStyle w:val="Kiemels2"/>
          <w:rFonts w:ascii="Adobe Garamond Pro" w:eastAsia="Times New Roman" w:hAnsi="Adobe Garamond Pro"/>
          <w:b w:val="0"/>
          <w:sz w:val="24"/>
          <w:szCs w:val="24"/>
        </w:rPr>
        <w:t xml:space="preserve">határozatával rámutatott arra a helytelen általános önkormányzati gyakorlatra, mely szerint a közterület más célú használata során az önkormányzatok a jogviszony jellegét magánjogi </w:t>
      </w:r>
      <w:r w:rsidRPr="0068257A">
        <w:rPr>
          <w:rStyle w:val="Kiemels2"/>
          <w:rFonts w:ascii="Adobe Garamond Pro" w:eastAsia="Times New Roman" w:hAnsi="Adobe Garamond Pro"/>
          <w:b w:val="0"/>
          <w:sz w:val="24"/>
          <w:szCs w:val="24"/>
        </w:rPr>
        <w:t>(tulajdonosi)</w:t>
      </w:r>
      <w:r w:rsidRPr="0068257A">
        <w:rPr>
          <w:rStyle w:val="Kiemels2"/>
          <w:rFonts w:ascii="Adobe Garamond Pro" w:eastAsia="Times New Roman" w:hAnsi="Adobe Garamond Pro"/>
          <w:b w:val="0"/>
          <w:sz w:val="24"/>
          <w:szCs w:val="24"/>
        </w:rPr>
        <w:t xml:space="preserve"> jogviszonyként határozták meg, nem pedig hatósági jogviszonyként (Településünk gyakorlata egyébként a Kúria döntésével megegyező). </w:t>
      </w:r>
    </w:p>
    <w:p w:rsidR="0068257A" w:rsidRPr="0068257A" w:rsidRDefault="0068257A" w:rsidP="0068257A">
      <w:pPr>
        <w:jc w:val="both"/>
        <w:rPr>
          <w:rFonts w:ascii="Adobe Garamond Pro" w:eastAsia="Times New Roman" w:hAnsi="Adobe Garamond Pro"/>
          <w:sz w:val="24"/>
          <w:szCs w:val="24"/>
        </w:rPr>
      </w:pPr>
      <w:r w:rsidRPr="0068257A">
        <w:rPr>
          <w:rStyle w:val="Kiemels2"/>
          <w:rFonts w:ascii="Adobe Garamond Pro" w:eastAsia="Times New Roman" w:hAnsi="Adobe Garamond Pro"/>
          <w:b w:val="0"/>
          <w:sz w:val="24"/>
          <w:szCs w:val="24"/>
        </w:rPr>
        <w:t>A Kúria döntését követően felhívás érkezett a Jász-Nagykun-Szolnok Megyei Kormányhivataltól, melyben kifejezetten kérte, hogy az előbbi jogviszonyt szabályozó helyi rendeletben a közjogi elemeket ki kell domborítani.</w:t>
      </w:r>
    </w:p>
    <w:p w:rsidR="00BF0A4A" w:rsidRPr="0068257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8257A">
        <w:rPr>
          <w:rFonts w:ascii="Adobe Garamond Pro" w:hAnsi="Adobe Garamond Pro" w:cs="Times New Roman"/>
          <w:sz w:val="24"/>
          <w:szCs w:val="24"/>
        </w:rPr>
        <w:t xml:space="preserve">Kérem a Tisztelt Képviselő-testületet, hogy annak elolvasását és megvitatását követően a mellékelt </w:t>
      </w:r>
      <w:r w:rsidR="0068257A" w:rsidRPr="0068257A">
        <w:rPr>
          <w:rFonts w:ascii="Adobe Garamond Pro" w:hAnsi="Adobe Garamond Pro" w:cs="Times New Roman"/>
          <w:sz w:val="24"/>
          <w:szCs w:val="24"/>
        </w:rPr>
        <w:t>rendelet tervezetet</w:t>
      </w:r>
      <w:r w:rsidRPr="0068257A">
        <w:rPr>
          <w:rFonts w:ascii="Adobe Garamond Pro" w:hAnsi="Adobe Garamond Pro" w:cs="Times New Roman"/>
          <w:sz w:val="24"/>
          <w:szCs w:val="24"/>
        </w:rPr>
        <w:t xml:space="preserve"> elfogadni szíveskedjen.</w:t>
      </w:r>
    </w:p>
    <w:p w:rsidR="00BF0A4A" w:rsidRPr="0068257A" w:rsidRDefault="00BF0A4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68257A" w:rsidRPr="002D6136" w:rsidRDefault="0068257A" w:rsidP="006825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sz w:val="24"/>
          <w:szCs w:val="24"/>
        </w:rPr>
        <w:t>Előzetes hatástanulmány:</w:t>
      </w:r>
    </w:p>
    <w:p w:rsidR="0068257A" w:rsidRPr="002D6136" w:rsidRDefault="0068257A" w:rsidP="006825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8257A" w:rsidRPr="002D6136" w:rsidRDefault="0068257A" w:rsidP="0068257A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Társadalmi hatása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A rendelet elfogadása növeli a jogbiztonságot.</w:t>
      </w:r>
    </w:p>
    <w:p w:rsidR="0068257A" w:rsidRPr="002D6136" w:rsidRDefault="0068257A" w:rsidP="0068257A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Gazdasági, költségvetési hatása</w:t>
      </w:r>
      <w:r w:rsidRPr="002D6136">
        <w:rPr>
          <w:rFonts w:ascii="Adobe Garamond Pro" w:hAnsi="Adobe Garamond Pro" w:cs="Times New Roman"/>
          <w:sz w:val="24"/>
          <w:szCs w:val="24"/>
        </w:rPr>
        <w:t>: Nincs.</w:t>
      </w:r>
    </w:p>
    <w:p w:rsidR="0068257A" w:rsidRPr="002D6136" w:rsidRDefault="0068257A" w:rsidP="0068257A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Adminisztratív terheket befolyásoló hatások</w:t>
      </w:r>
      <w:r w:rsidRPr="002D6136">
        <w:rPr>
          <w:rFonts w:ascii="Adobe Garamond Pro" w:hAnsi="Adobe Garamond Pro" w:cs="Times New Roman"/>
          <w:sz w:val="24"/>
          <w:szCs w:val="24"/>
        </w:rPr>
        <w:t>: A rendelet végrehajtása az adminisztratív terheket nem növeli.</w:t>
      </w:r>
    </w:p>
    <w:p w:rsidR="0068257A" w:rsidRPr="002D6136" w:rsidRDefault="0068257A" w:rsidP="0068257A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 rendelet megalkotásának szükségessége, a jogalkotás elmaradásának várható következményei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Bizonytalanságot szülhet a közterületet igénybe venni kívánó személyek körében.</w:t>
      </w:r>
    </w:p>
    <w:p w:rsidR="0068257A" w:rsidRPr="002D6136" w:rsidRDefault="0068257A" w:rsidP="0068257A">
      <w:pPr>
        <w:autoSpaceDE w:val="0"/>
        <w:autoSpaceDN w:val="0"/>
        <w:adjustRightInd w:val="0"/>
        <w:spacing w:before="60"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>A rendelet alkalmazásához szükséges személyi, szervezeti, tárgyi és pénzügyi feltételek:</w:t>
      </w:r>
      <w:r w:rsidRPr="002D6136">
        <w:rPr>
          <w:rFonts w:ascii="Adobe Garamond Pro" w:hAnsi="Adobe Garamond Pro" w:cs="Times New Roman"/>
          <w:sz w:val="24"/>
          <w:szCs w:val="24"/>
        </w:rPr>
        <w:t xml:space="preserve"> Biztosított.</w:t>
      </w:r>
    </w:p>
    <w:p w:rsidR="0068257A" w:rsidRPr="002D6136" w:rsidRDefault="0068257A" w:rsidP="0068257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D6136">
        <w:rPr>
          <w:rFonts w:ascii="Adobe Garamond Pro" w:hAnsi="Adobe Garamond Pro" w:cs="Times New Roman"/>
          <w:b/>
          <w:sz w:val="24"/>
          <w:szCs w:val="24"/>
        </w:rPr>
        <w:t xml:space="preserve">Alkalmazott jogszabályok: </w:t>
      </w:r>
      <w:r w:rsidRPr="002D6136">
        <w:rPr>
          <w:rFonts w:ascii="Adobe Garamond Pro" w:hAnsi="Adobe Garamond Pro" w:cs="Times New Roman"/>
          <w:sz w:val="24"/>
          <w:szCs w:val="24"/>
        </w:rPr>
        <w:t>A rendelet-tervezet bevezető részében foglaltak.</w:t>
      </w:r>
    </w:p>
    <w:p w:rsidR="0068257A" w:rsidRDefault="0068257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68257A" w:rsidRPr="00BF0A4A" w:rsidRDefault="0068257A" w:rsidP="00BF0A4A">
      <w:pPr>
        <w:tabs>
          <w:tab w:val="left" w:pos="3600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 w:rsidR="0068257A">
        <w:rPr>
          <w:rFonts w:ascii="Adobe Garamond Pro" w:hAnsi="Adobe Garamond Pro" w:cs="Times New Roman"/>
          <w:sz w:val="24"/>
          <w:szCs w:val="24"/>
        </w:rPr>
        <w:t>2019. február 8.</w:t>
      </w:r>
    </w:p>
    <w:p w:rsid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  <w:t>Győriné dr. Czeglédi Márta</w:t>
      </w:r>
    </w:p>
    <w:p w:rsidR="00BF0A4A" w:rsidRPr="00BF0A4A" w:rsidRDefault="00BF0A4A" w:rsidP="00BF0A4A">
      <w:pPr>
        <w:tabs>
          <w:tab w:val="center" w:pos="6804"/>
        </w:tabs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BF0A4A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BF0A4A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636201" w:rsidRDefault="00636201" w:rsidP="00636201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lastRenderedPageBreak/>
        <w:t>Jászfényszaru Város Képviselő-testületének</w:t>
      </w:r>
    </w:p>
    <w:p w:rsidR="00636201" w:rsidRDefault="00636201" w:rsidP="00636201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…/2019. (</w:t>
      </w:r>
      <w:proofErr w:type="gramStart"/>
      <w:r>
        <w:rPr>
          <w:rFonts w:ascii="Adobe Garamond Pro" w:hAnsi="Adobe Garamond Pro" w:cs="Times New Roman"/>
          <w:b/>
          <w:sz w:val="24"/>
          <w:szCs w:val="24"/>
        </w:rPr>
        <w:t>….</w:t>
      </w:r>
      <w:proofErr w:type="gramEnd"/>
      <w:r>
        <w:rPr>
          <w:rFonts w:ascii="Adobe Garamond Pro" w:hAnsi="Adobe Garamond Pro" w:cs="Times New Roman"/>
          <w:b/>
          <w:sz w:val="24"/>
          <w:szCs w:val="24"/>
        </w:rPr>
        <w:t>) önkormányzati rendelete</w:t>
      </w:r>
    </w:p>
    <w:p w:rsidR="00636201" w:rsidRPr="00636201" w:rsidRDefault="00636201" w:rsidP="00636201">
      <w:pPr>
        <w:spacing w:after="0" w:line="240" w:lineRule="auto"/>
        <w:jc w:val="center"/>
        <w:rPr>
          <w:rFonts w:ascii="Adobe Garamond Pro" w:hAnsi="Adobe Garamond Pro"/>
          <w:color w:val="000000"/>
          <w:sz w:val="24"/>
          <w:szCs w:val="24"/>
        </w:rPr>
      </w:pPr>
      <w:proofErr w:type="gramStart"/>
      <w:r w:rsidRPr="0068257A">
        <w:rPr>
          <w:rFonts w:ascii="Adobe Garamond Pro" w:hAnsi="Adobe Garamond Pro" w:cs="Times New Roman"/>
          <w:b/>
          <w:sz w:val="24"/>
          <w:szCs w:val="24"/>
        </w:rPr>
        <w:t>a</w:t>
      </w:r>
      <w:proofErr w:type="gramEnd"/>
      <w:r w:rsidRPr="0068257A">
        <w:rPr>
          <w:rFonts w:ascii="Adobe Garamond Pro" w:hAnsi="Adobe Garamond Pro" w:cs="Times New Roman"/>
          <w:b/>
          <w:sz w:val="24"/>
          <w:szCs w:val="24"/>
        </w:rPr>
        <w:t xml:space="preserve"> köztisztaságról és a közterületek használatáról, valamint a parkolóhelyek létesítéséről szóló 12/2004. (IV. 30.) önk</w:t>
      </w:r>
      <w:r>
        <w:rPr>
          <w:rFonts w:ascii="Adobe Garamond Pro" w:hAnsi="Adobe Garamond Pro" w:cs="Times New Roman"/>
          <w:b/>
          <w:sz w:val="24"/>
          <w:szCs w:val="24"/>
        </w:rPr>
        <w:t>ormányzati rendelet módosításáról</w:t>
      </w:r>
    </w:p>
    <w:p w:rsidR="00636201" w:rsidRPr="00636201" w:rsidRDefault="00636201" w:rsidP="00636201">
      <w:pPr>
        <w:spacing w:after="0" w:line="240" w:lineRule="auto"/>
        <w:rPr>
          <w:rFonts w:ascii="Adobe Garamond Pro" w:hAnsi="Adobe Garamond Pro"/>
          <w:color w:val="000000"/>
          <w:sz w:val="24"/>
          <w:szCs w:val="24"/>
        </w:rPr>
      </w:pPr>
    </w:p>
    <w:p w:rsidR="00A10D33" w:rsidRDefault="0068257A" w:rsidP="00636201">
      <w:pPr>
        <w:spacing w:after="0" w:line="240" w:lineRule="auto"/>
        <w:jc w:val="both"/>
        <w:rPr>
          <w:rFonts w:ascii="Adobe Garamond Pro" w:hAnsi="Adobe Garamond Pro"/>
          <w:color w:val="000000"/>
          <w:sz w:val="24"/>
          <w:szCs w:val="24"/>
        </w:rPr>
      </w:pPr>
      <w:r w:rsidRPr="00636201">
        <w:rPr>
          <w:rFonts w:ascii="Adobe Garamond Pro" w:hAnsi="Adobe Garamond Pro"/>
          <w:color w:val="000000"/>
          <w:sz w:val="24"/>
          <w:szCs w:val="24"/>
        </w:rPr>
        <w:t>J</w:t>
      </w:r>
      <w:r w:rsidR="00636201" w:rsidRPr="00636201">
        <w:rPr>
          <w:rFonts w:ascii="Adobe Garamond Pro" w:hAnsi="Adobe Garamond Pro"/>
          <w:color w:val="000000"/>
          <w:sz w:val="24"/>
          <w:szCs w:val="24"/>
        </w:rPr>
        <w:t>ászfényszaru</w:t>
      </w:r>
      <w:r w:rsidRPr="00636201">
        <w:rPr>
          <w:rFonts w:ascii="Adobe Garamond Pro" w:hAnsi="Adobe Garamond Pro"/>
          <w:color w:val="000000"/>
          <w:sz w:val="24"/>
          <w:szCs w:val="24"/>
        </w:rPr>
        <w:t xml:space="preserve"> Város</w:t>
      </w:r>
      <w:r w:rsidR="00636201" w:rsidRPr="00636201">
        <w:rPr>
          <w:rFonts w:ascii="Adobe Garamond Pro" w:hAnsi="Adobe Garamond Pro"/>
          <w:color w:val="000000"/>
          <w:sz w:val="24"/>
          <w:szCs w:val="24"/>
        </w:rPr>
        <w:t xml:space="preserve"> </w:t>
      </w:r>
      <w:r w:rsidRPr="00636201">
        <w:rPr>
          <w:rFonts w:ascii="Adobe Garamond Pro" w:hAnsi="Adobe Garamond Pro"/>
          <w:color w:val="000000"/>
          <w:sz w:val="24"/>
          <w:szCs w:val="24"/>
        </w:rPr>
        <w:t>Képviselő-testülete az Alaptörvény 32. cikk (2) bekezdés</w:t>
      </w:r>
      <w:r w:rsidR="00636201" w:rsidRPr="00636201">
        <w:rPr>
          <w:rFonts w:ascii="Adobe Garamond Pro" w:hAnsi="Adobe Garamond Pro"/>
          <w:color w:val="000000"/>
          <w:sz w:val="24"/>
          <w:szCs w:val="24"/>
        </w:rPr>
        <w:t xml:space="preserve">e felhatalmazásával, </w:t>
      </w:r>
      <w:r w:rsidRPr="00636201">
        <w:rPr>
          <w:rFonts w:ascii="Adobe Garamond Pro" w:hAnsi="Adobe Garamond Pro"/>
          <w:color w:val="000000"/>
          <w:sz w:val="24"/>
          <w:szCs w:val="24"/>
        </w:rPr>
        <w:t>a Magyarország helyi önkormányzatairól szóló 2011. évi CLXXXIX. törvény 13. § (1) bekezdés 2. pontjában, az épített környezet alakításáról és védelméről szóló 1997. évi LXXVIII. törvény 54. § (5) bekezdésében meghatározott feladatkörében eljárva a következőket rendeli el:</w:t>
      </w:r>
    </w:p>
    <w:p w:rsidR="00636201" w:rsidRDefault="00636201" w:rsidP="00636201">
      <w:pPr>
        <w:spacing w:after="0" w:line="240" w:lineRule="auto"/>
        <w:jc w:val="both"/>
        <w:rPr>
          <w:rFonts w:ascii="Adobe Garamond Pro" w:hAnsi="Adobe Garamond Pro"/>
          <w:color w:val="000000"/>
          <w:sz w:val="24"/>
          <w:szCs w:val="24"/>
        </w:rPr>
      </w:pPr>
    </w:p>
    <w:p w:rsidR="00636201" w:rsidRDefault="00636201" w:rsidP="008C0514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36201">
        <w:rPr>
          <w:rFonts w:ascii="Adobe Garamond Pro" w:hAnsi="Adobe Garamond Pro"/>
          <w:b/>
          <w:color w:val="000000"/>
          <w:sz w:val="24"/>
          <w:szCs w:val="24"/>
        </w:rPr>
        <w:t>1. §</w:t>
      </w:r>
      <w:r>
        <w:rPr>
          <w:rFonts w:ascii="Adobe Garamond Pro" w:hAnsi="Adobe Garamond Pro"/>
          <w:color w:val="000000"/>
          <w:sz w:val="24"/>
          <w:szCs w:val="24"/>
        </w:rPr>
        <w:t xml:space="preserve"> A </w:t>
      </w:r>
      <w:r w:rsidRPr="00636201">
        <w:rPr>
          <w:rFonts w:ascii="Adobe Garamond Pro" w:hAnsi="Adobe Garamond Pro" w:cs="Times New Roman"/>
          <w:sz w:val="24"/>
          <w:szCs w:val="24"/>
        </w:rPr>
        <w:t>köztisztaságról és a közterületek használatáról, valamint a parkolóhelyek létesítéséről szóló 12/2004. (IV. 30.) önkormányzati rendelet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F6257E">
        <w:rPr>
          <w:rFonts w:ascii="Adobe Garamond Pro" w:hAnsi="Adobe Garamond Pro" w:cs="Times New Roman"/>
          <w:sz w:val="24"/>
          <w:szCs w:val="24"/>
        </w:rPr>
        <w:t xml:space="preserve">(a továbbiakban: </w:t>
      </w:r>
      <w:proofErr w:type="spellStart"/>
      <w:r w:rsidR="00F6257E">
        <w:rPr>
          <w:rFonts w:ascii="Adobe Garamond Pro" w:hAnsi="Adobe Garamond Pro" w:cs="Times New Roman"/>
          <w:sz w:val="24"/>
          <w:szCs w:val="24"/>
        </w:rPr>
        <w:t>Ktr</w:t>
      </w:r>
      <w:proofErr w:type="spellEnd"/>
      <w:r w:rsidR="00F6257E">
        <w:rPr>
          <w:rFonts w:ascii="Adobe Garamond Pro" w:hAnsi="Adobe Garamond Pro" w:cs="Times New Roman"/>
          <w:sz w:val="24"/>
          <w:szCs w:val="24"/>
        </w:rPr>
        <w:t xml:space="preserve">.) </w:t>
      </w:r>
      <w:r>
        <w:rPr>
          <w:rFonts w:ascii="Adobe Garamond Pro" w:hAnsi="Adobe Garamond Pro" w:cs="Times New Roman"/>
          <w:sz w:val="24"/>
          <w:szCs w:val="24"/>
        </w:rPr>
        <w:t>8. §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-a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helyébe a következő rendelkezés lép: </w:t>
      </w:r>
    </w:p>
    <w:p w:rsidR="00F6257E" w:rsidRPr="008C0514" w:rsidRDefault="00636201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8C0514">
        <w:rPr>
          <w:rFonts w:ascii="Adobe Garamond Pro" w:hAnsi="Adobe Garamond Pro" w:cs="Times New Roman"/>
          <w:i/>
          <w:sz w:val="24"/>
          <w:szCs w:val="24"/>
        </w:rPr>
        <w:t>„8. §</w:t>
      </w:r>
      <w:r w:rsidR="00F6257E" w:rsidRPr="008C0514">
        <w:rPr>
          <w:rFonts w:ascii="Adobe Garamond Pro" w:hAnsi="Adobe Garamond Pro" w:cs="Times New Roman"/>
          <w:i/>
          <w:sz w:val="24"/>
          <w:szCs w:val="24"/>
        </w:rPr>
        <w:t xml:space="preserve"> </w:t>
      </w:r>
      <w:r w:rsidR="00F6257E" w:rsidRPr="008C0514">
        <w:rPr>
          <w:rFonts w:ascii="Adobe Garamond Pro" w:hAnsi="Adobe Garamond Pro"/>
          <w:i/>
          <w:sz w:val="24"/>
          <w:szCs w:val="24"/>
        </w:rPr>
        <w:t>(1) Tilos: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proofErr w:type="gramStart"/>
      <w:r w:rsidRPr="008C0514">
        <w:rPr>
          <w:rFonts w:ascii="Adobe Garamond Pro" w:hAnsi="Adobe Garamond Pro"/>
          <w:i/>
          <w:sz w:val="24"/>
          <w:szCs w:val="24"/>
        </w:rPr>
        <w:t>a</w:t>
      </w:r>
      <w:proofErr w:type="gramEnd"/>
      <w:r w:rsidRPr="008C0514">
        <w:rPr>
          <w:rFonts w:ascii="Adobe Garamond Pro" w:hAnsi="Adobe Garamond Pro"/>
          <w:i/>
          <w:sz w:val="24"/>
          <w:szCs w:val="24"/>
        </w:rPr>
        <w:t>) közterületet, a közterület felszerelési és berendezési tárgyait beszennyezni, megrongálni,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8C0514">
        <w:rPr>
          <w:rFonts w:ascii="Adobe Garamond Pro" w:hAnsi="Adobe Garamond Pro"/>
          <w:i/>
          <w:sz w:val="24"/>
          <w:szCs w:val="24"/>
        </w:rPr>
        <w:t>b) a közterületre, csapadékvíz elvezető rendszerbe szennyvizet juttatni,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8C0514">
        <w:rPr>
          <w:rFonts w:ascii="Adobe Garamond Pro" w:hAnsi="Adobe Garamond Pro"/>
          <w:i/>
          <w:sz w:val="24"/>
          <w:szCs w:val="24"/>
        </w:rPr>
        <w:t xml:space="preserve">c) </w:t>
      </w:r>
      <w:proofErr w:type="gramStart"/>
      <w:r w:rsidRPr="008C0514">
        <w:rPr>
          <w:rFonts w:ascii="Adobe Garamond Pro" w:hAnsi="Adobe Garamond Pro"/>
          <w:i/>
          <w:sz w:val="24"/>
          <w:szCs w:val="24"/>
        </w:rPr>
        <w:t>A</w:t>
      </w:r>
      <w:proofErr w:type="gramEnd"/>
      <w:r w:rsidRPr="008C0514">
        <w:rPr>
          <w:rFonts w:ascii="Adobe Garamond Pro" w:hAnsi="Adobe Garamond Pro"/>
          <w:i/>
          <w:sz w:val="24"/>
          <w:szCs w:val="24"/>
        </w:rPr>
        <w:t xml:space="preserve"> közterülete</w:t>
      </w:r>
      <w:r w:rsidR="00EA4A48">
        <w:rPr>
          <w:rFonts w:ascii="Adobe Garamond Pro" w:hAnsi="Adobe Garamond Pro"/>
          <w:i/>
          <w:sz w:val="24"/>
          <w:szCs w:val="24"/>
        </w:rPr>
        <w:t>n</w:t>
      </w:r>
      <w:r w:rsidRPr="008C0514">
        <w:rPr>
          <w:rFonts w:ascii="Adobe Garamond Pro" w:hAnsi="Adobe Garamond Pro"/>
          <w:i/>
          <w:sz w:val="24"/>
          <w:szCs w:val="24"/>
        </w:rPr>
        <w:t>, zöldterületen lévő növényeket (fa, díszcserje, stb.) megrongálni, állatot legeltetni,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8C0514">
        <w:rPr>
          <w:rFonts w:ascii="Adobe Garamond Pro" w:hAnsi="Adobe Garamond Pro"/>
          <w:i/>
          <w:sz w:val="24"/>
          <w:szCs w:val="24"/>
        </w:rPr>
        <w:t>d) Közterület terepszintjét engedély nélkül megváltoztatni, a kialakított csapadékvíz elvezet (szikkasztó) árok partját feltölteni, csapadékvíz lefolyását akadályozni, árkot megszüntetni,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proofErr w:type="gramStart"/>
      <w:r w:rsidRPr="008C0514">
        <w:rPr>
          <w:rFonts w:ascii="Adobe Garamond Pro" w:hAnsi="Adobe Garamond Pro"/>
          <w:i/>
          <w:sz w:val="24"/>
          <w:szCs w:val="24"/>
        </w:rPr>
        <w:t>e</w:t>
      </w:r>
      <w:proofErr w:type="gramEnd"/>
      <w:r w:rsidRPr="008C0514">
        <w:rPr>
          <w:rFonts w:ascii="Adobe Garamond Pro" w:hAnsi="Adobe Garamond Pro"/>
          <w:i/>
          <w:sz w:val="24"/>
          <w:szCs w:val="24"/>
        </w:rPr>
        <w:t>) A parkosított és füvesített zöldterületet rendeltetéstől eltérően használni,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proofErr w:type="gramStart"/>
      <w:r w:rsidRPr="008C0514">
        <w:rPr>
          <w:rFonts w:ascii="Adobe Garamond Pro" w:hAnsi="Adobe Garamond Pro"/>
          <w:i/>
          <w:sz w:val="24"/>
          <w:szCs w:val="24"/>
        </w:rPr>
        <w:t>f</w:t>
      </w:r>
      <w:proofErr w:type="gramEnd"/>
      <w:r w:rsidRPr="008C0514">
        <w:rPr>
          <w:rFonts w:ascii="Adobe Garamond Pro" w:hAnsi="Adobe Garamond Pro"/>
          <w:i/>
          <w:sz w:val="24"/>
          <w:szCs w:val="24"/>
        </w:rPr>
        <w:t>) A közpark területére gépjárművel behajtani és parkolni,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proofErr w:type="gramStart"/>
      <w:r w:rsidRPr="008C0514">
        <w:rPr>
          <w:rFonts w:ascii="Adobe Garamond Pro" w:hAnsi="Adobe Garamond Pro"/>
          <w:i/>
          <w:sz w:val="24"/>
          <w:szCs w:val="24"/>
        </w:rPr>
        <w:t>g</w:t>
      </w:r>
      <w:proofErr w:type="gramEnd"/>
      <w:r w:rsidRPr="008C0514">
        <w:rPr>
          <w:rFonts w:ascii="Adobe Garamond Pro" w:hAnsi="Adobe Garamond Pro"/>
          <w:i/>
          <w:sz w:val="24"/>
          <w:szCs w:val="24"/>
        </w:rPr>
        <w:t>) Közkifolyó</w:t>
      </w:r>
      <w:r w:rsidR="00B666F3">
        <w:rPr>
          <w:rFonts w:ascii="Adobe Garamond Pro" w:hAnsi="Adobe Garamond Pro"/>
          <w:i/>
          <w:sz w:val="24"/>
          <w:szCs w:val="24"/>
        </w:rPr>
        <w:t>ról gépjárművet mosni</w:t>
      </w:r>
      <w:bookmarkStart w:id="0" w:name="_GoBack"/>
      <w:bookmarkEnd w:id="0"/>
      <w:r w:rsidRPr="008C0514">
        <w:rPr>
          <w:rFonts w:ascii="Adobe Garamond Pro" w:hAnsi="Adobe Garamond Pro"/>
          <w:i/>
          <w:sz w:val="24"/>
          <w:szCs w:val="24"/>
        </w:rPr>
        <w:t>,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proofErr w:type="gramStart"/>
      <w:r w:rsidRPr="008C0514">
        <w:rPr>
          <w:rFonts w:ascii="Adobe Garamond Pro" w:hAnsi="Adobe Garamond Pro"/>
          <w:i/>
          <w:sz w:val="24"/>
          <w:szCs w:val="24"/>
        </w:rPr>
        <w:t>h</w:t>
      </w:r>
      <w:proofErr w:type="gramEnd"/>
      <w:r w:rsidRPr="008C0514">
        <w:rPr>
          <w:rFonts w:ascii="Adobe Garamond Pro" w:hAnsi="Adobe Garamond Pro"/>
          <w:i/>
          <w:sz w:val="24"/>
          <w:szCs w:val="24"/>
        </w:rPr>
        <w:t>) Közterületen gépjármű olajcseréjét végezni.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8C0514">
        <w:rPr>
          <w:rFonts w:ascii="Adobe Garamond Pro" w:hAnsi="Adobe Garamond Pro"/>
          <w:i/>
          <w:sz w:val="24"/>
          <w:szCs w:val="24"/>
        </w:rPr>
        <w:t>(2) Ebek által a közterületen okozott szennyezés eltávolításáról az eb sétáltatója köteles haladéktalanul gondoskodni.</w:t>
      </w:r>
    </w:p>
    <w:p w:rsidR="00F6257E" w:rsidRPr="008C0514" w:rsidRDefault="00F6257E" w:rsidP="008C0514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8C0514">
        <w:rPr>
          <w:rFonts w:ascii="Adobe Garamond Pro" w:hAnsi="Adobe Garamond Pro"/>
          <w:i/>
          <w:sz w:val="24"/>
          <w:szCs w:val="24"/>
        </w:rPr>
        <w:t>(3) Mindennemű anyag szállításánál ügyelni kell arra, hogy a közterület be ne szennyeződjék. Ha a szállítmány fel- vagy lerakásánál, vagy szállítás alatt a közterület beszennyeződik, a szállító köteles azt a fel-vagy lerakodás után, illetve a szállítás során nyomban feltakarítani.</w:t>
      </w:r>
      <w:r w:rsidR="008C0514" w:rsidRPr="008C0514">
        <w:rPr>
          <w:rFonts w:ascii="Adobe Garamond Pro" w:hAnsi="Adobe Garamond Pro"/>
          <w:i/>
          <w:sz w:val="24"/>
          <w:szCs w:val="24"/>
        </w:rPr>
        <w:t>”</w:t>
      </w:r>
    </w:p>
    <w:p w:rsidR="00636201" w:rsidRDefault="00636201" w:rsidP="00F6257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8C0514" w:rsidRDefault="008C0514" w:rsidP="008C0514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C0514">
        <w:rPr>
          <w:rFonts w:ascii="Adobe Garamond Pro" w:hAnsi="Adobe Garamond Pro"/>
          <w:b/>
          <w:sz w:val="24"/>
          <w:szCs w:val="24"/>
        </w:rPr>
        <w:t>2. §</w:t>
      </w:r>
      <w:r>
        <w:rPr>
          <w:rFonts w:ascii="Adobe Garamond Pro" w:hAnsi="Adobe Garamond Pro"/>
          <w:sz w:val="24"/>
          <w:szCs w:val="24"/>
        </w:rPr>
        <w:t xml:space="preserve"> A Ktr.13. §</w:t>
      </w:r>
      <w:proofErr w:type="spellStart"/>
      <w:r>
        <w:rPr>
          <w:rFonts w:ascii="Adobe Garamond Pro" w:hAnsi="Adobe Garamond Pro"/>
          <w:sz w:val="24"/>
          <w:szCs w:val="24"/>
        </w:rPr>
        <w:t>-a</w:t>
      </w:r>
      <w:proofErr w:type="spellEnd"/>
      <w:r>
        <w:rPr>
          <w:rFonts w:ascii="Adobe Garamond Pro" w:hAnsi="Adobe Garamond Pro"/>
          <w:sz w:val="24"/>
          <w:szCs w:val="24"/>
        </w:rPr>
        <w:t xml:space="preserve"> helyébe a következő rendelkezések lépnek:</w:t>
      </w:r>
    </w:p>
    <w:p w:rsidR="008C0514" w:rsidRPr="00EA4A48" w:rsidRDefault="008C0514" w:rsidP="008C0514">
      <w:pPr>
        <w:pStyle w:val="NormlWeb"/>
        <w:spacing w:before="0" w:beforeAutospacing="0" w:after="20" w:afterAutospacing="0"/>
        <w:jc w:val="both"/>
        <w:rPr>
          <w:rFonts w:ascii="Adobe Garamond Pro" w:hAnsi="Adobe Garamond Pro"/>
          <w:i/>
          <w:color w:val="000000"/>
        </w:rPr>
      </w:pPr>
      <w:r w:rsidRPr="00EA4A48">
        <w:rPr>
          <w:rFonts w:ascii="Adobe Garamond Pro" w:hAnsi="Adobe Garamond Pro"/>
          <w:i/>
          <w:color w:val="000000"/>
        </w:rPr>
        <w:t xml:space="preserve">„(1)A közterület-használat </w:t>
      </w:r>
      <w:r w:rsidR="00EA4A48" w:rsidRPr="00EA4A48">
        <w:rPr>
          <w:rFonts w:ascii="Adobe Garamond Pro" w:hAnsi="Adobe Garamond Pro"/>
          <w:i/>
          <w:color w:val="000000"/>
        </w:rPr>
        <w:t xml:space="preserve">engedélyezése önkormányzati hatósági ügy. A közterület-használat iránti kérelem elbírálása az általános közigazgatási rendtartásról szóló 2016. évi CL. törvény (a továbbiakban: </w:t>
      </w:r>
      <w:proofErr w:type="spellStart"/>
      <w:r w:rsidR="00EA4A48" w:rsidRPr="00EA4A48">
        <w:rPr>
          <w:rFonts w:ascii="Adobe Garamond Pro" w:hAnsi="Adobe Garamond Pro"/>
          <w:i/>
          <w:color w:val="000000"/>
        </w:rPr>
        <w:t>Ákr</w:t>
      </w:r>
      <w:proofErr w:type="spellEnd"/>
      <w:r w:rsidR="00EA4A48" w:rsidRPr="00EA4A48">
        <w:rPr>
          <w:rFonts w:ascii="Adobe Garamond Pro" w:hAnsi="Adobe Garamond Pro"/>
          <w:i/>
          <w:color w:val="000000"/>
        </w:rPr>
        <w:t>.) szabályai alapján történik.</w:t>
      </w:r>
    </w:p>
    <w:p w:rsidR="008C0514" w:rsidRPr="00EA4A48" w:rsidRDefault="008C0514" w:rsidP="008C0514">
      <w:pPr>
        <w:pStyle w:val="NormlWeb"/>
        <w:spacing w:before="0" w:beforeAutospacing="0" w:after="20" w:afterAutospacing="0"/>
        <w:jc w:val="both"/>
        <w:rPr>
          <w:rFonts w:ascii="Adobe Garamond Pro" w:hAnsi="Adobe Garamond Pro"/>
          <w:i/>
          <w:color w:val="000000"/>
        </w:rPr>
      </w:pPr>
      <w:r w:rsidRPr="00EA4A48">
        <w:rPr>
          <w:rFonts w:ascii="Adobe Garamond Pro" w:hAnsi="Adobe Garamond Pro"/>
          <w:i/>
          <w:color w:val="000000"/>
        </w:rPr>
        <w:t>(</w:t>
      </w:r>
      <w:r w:rsidRPr="00EA4A48">
        <w:rPr>
          <w:rFonts w:ascii="Adobe Garamond Pro" w:hAnsi="Adobe Garamond Pro"/>
          <w:i/>
          <w:color w:val="000000"/>
        </w:rPr>
        <w:t>2</w:t>
      </w:r>
      <w:r w:rsidRPr="00EA4A48">
        <w:rPr>
          <w:rFonts w:ascii="Adobe Garamond Pro" w:hAnsi="Adobe Garamond Pro"/>
          <w:i/>
          <w:color w:val="000000"/>
        </w:rPr>
        <w:t xml:space="preserve">) A közterület - használati hozzájárulás megadása a Polgármester hatáskörébe tartozik, döntése ellen </w:t>
      </w:r>
      <w:r w:rsidR="00EA4A48" w:rsidRPr="00EA4A48">
        <w:rPr>
          <w:rFonts w:ascii="Adobe Garamond Pro" w:hAnsi="Adobe Garamond Pro"/>
          <w:i/>
          <w:color w:val="000000"/>
        </w:rPr>
        <w:t xml:space="preserve">az </w:t>
      </w:r>
      <w:proofErr w:type="spellStart"/>
      <w:r w:rsidR="00EA4A48" w:rsidRPr="00EA4A48">
        <w:rPr>
          <w:rFonts w:ascii="Adobe Garamond Pro" w:hAnsi="Adobe Garamond Pro"/>
          <w:i/>
          <w:color w:val="000000"/>
        </w:rPr>
        <w:t>Ákr</w:t>
      </w:r>
      <w:proofErr w:type="spellEnd"/>
      <w:r w:rsidR="00EA4A48" w:rsidRPr="00EA4A48">
        <w:rPr>
          <w:rFonts w:ascii="Adobe Garamond Pro" w:hAnsi="Adobe Garamond Pro"/>
          <w:i/>
          <w:color w:val="000000"/>
        </w:rPr>
        <w:t>. szerinti jogorvoslatnak van helye</w:t>
      </w:r>
      <w:r w:rsidRPr="00EA4A48">
        <w:rPr>
          <w:rFonts w:ascii="Adobe Garamond Pro" w:hAnsi="Adobe Garamond Pro"/>
          <w:i/>
          <w:color w:val="000000"/>
        </w:rPr>
        <w:t>.</w:t>
      </w:r>
    </w:p>
    <w:p w:rsidR="008C0514" w:rsidRDefault="008C0514" w:rsidP="008C0514">
      <w:pPr>
        <w:pStyle w:val="NormlWeb"/>
        <w:spacing w:before="0" w:beforeAutospacing="0" w:after="20" w:afterAutospacing="0"/>
        <w:jc w:val="both"/>
        <w:rPr>
          <w:rFonts w:ascii="Adobe Garamond Pro" w:hAnsi="Adobe Garamond Pro"/>
          <w:i/>
          <w:color w:val="000000"/>
        </w:rPr>
      </w:pPr>
      <w:r w:rsidRPr="00EA4A48">
        <w:rPr>
          <w:rFonts w:ascii="Adobe Garamond Pro" w:hAnsi="Adobe Garamond Pro"/>
          <w:i/>
          <w:color w:val="000000"/>
        </w:rPr>
        <w:t>(</w:t>
      </w:r>
      <w:r w:rsidRPr="00EA4A48">
        <w:rPr>
          <w:rFonts w:ascii="Adobe Garamond Pro" w:hAnsi="Adobe Garamond Pro"/>
          <w:i/>
          <w:color w:val="000000"/>
        </w:rPr>
        <w:t>3</w:t>
      </w:r>
      <w:r w:rsidRPr="00EA4A48">
        <w:rPr>
          <w:rFonts w:ascii="Adobe Garamond Pro" w:hAnsi="Adobe Garamond Pro"/>
          <w:i/>
          <w:color w:val="000000"/>
        </w:rPr>
        <w:t xml:space="preserve">) A döntés előkészítése, az előírások betartásának ellenőrzése a </w:t>
      </w:r>
      <w:r w:rsidRPr="00EA4A48">
        <w:rPr>
          <w:rFonts w:ascii="Adobe Garamond Pro" w:hAnsi="Adobe Garamond Pro"/>
          <w:i/>
          <w:color w:val="000000"/>
        </w:rPr>
        <w:t>Jászfényszarui Közös Önkormányzati Hivatal</w:t>
      </w:r>
      <w:r w:rsidRPr="00EA4A48">
        <w:rPr>
          <w:rFonts w:ascii="Adobe Garamond Pro" w:hAnsi="Adobe Garamond Pro"/>
          <w:i/>
          <w:color w:val="000000"/>
        </w:rPr>
        <w:t xml:space="preserve"> feladatát képezik.</w:t>
      </w:r>
      <w:r w:rsidR="00EA4A48" w:rsidRPr="00EA4A48">
        <w:rPr>
          <w:rFonts w:ascii="Adobe Garamond Pro" w:hAnsi="Adobe Garamond Pro"/>
          <w:i/>
          <w:color w:val="000000"/>
        </w:rPr>
        <w:t>”</w:t>
      </w:r>
    </w:p>
    <w:p w:rsidR="00EA4A48" w:rsidRDefault="00EA4A48" w:rsidP="008C0514">
      <w:pPr>
        <w:pStyle w:val="NormlWeb"/>
        <w:spacing w:before="0" w:beforeAutospacing="0" w:after="20" w:afterAutospacing="0"/>
        <w:jc w:val="both"/>
        <w:rPr>
          <w:rFonts w:ascii="Adobe Garamond Pro" w:hAnsi="Adobe Garamond Pro"/>
          <w:i/>
          <w:color w:val="000000"/>
        </w:rPr>
      </w:pPr>
    </w:p>
    <w:p w:rsidR="00EA4A48" w:rsidRDefault="00EA4A48" w:rsidP="008C0514">
      <w:pPr>
        <w:pStyle w:val="NormlWeb"/>
        <w:spacing w:before="0" w:beforeAutospacing="0" w:after="20" w:afterAutospacing="0"/>
        <w:jc w:val="both"/>
        <w:rPr>
          <w:rFonts w:ascii="Adobe Garamond Pro" w:hAnsi="Adobe Garamond Pro"/>
          <w:color w:val="000000"/>
        </w:rPr>
      </w:pPr>
      <w:r w:rsidRPr="00EA4A48">
        <w:rPr>
          <w:rFonts w:ascii="Adobe Garamond Pro" w:hAnsi="Adobe Garamond Pro"/>
          <w:b/>
          <w:color w:val="000000"/>
        </w:rPr>
        <w:t>3. §</w:t>
      </w:r>
      <w:r>
        <w:rPr>
          <w:rFonts w:ascii="Adobe Garamond Pro" w:hAnsi="Adobe Garamond Pro"/>
          <w:color w:val="000000"/>
        </w:rPr>
        <w:t xml:space="preserve"> E rendelet a kihirdetését követő napon lép hatályba, az azt követő napon hatályát veszti.</w:t>
      </w:r>
    </w:p>
    <w:p w:rsidR="00EA4A48" w:rsidRDefault="00EA4A48" w:rsidP="008C0514">
      <w:pPr>
        <w:pStyle w:val="NormlWeb"/>
        <w:spacing w:before="0" w:beforeAutospacing="0" w:after="20" w:afterAutospacing="0"/>
        <w:jc w:val="both"/>
        <w:rPr>
          <w:rFonts w:ascii="Adobe Garamond Pro" w:hAnsi="Adobe Garamond Pro"/>
          <w:color w:val="000000"/>
        </w:rPr>
      </w:pPr>
    </w:p>
    <w:p w:rsidR="00EA4A48" w:rsidRDefault="00EA4A48" w:rsidP="008C0514">
      <w:pPr>
        <w:pStyle w:val="NormlWeb"/>
        <w:spacing w:before="0" w:beforeAutospacing="0" w:after="20" w:afterAutospacing="0"/>
        <w:jc w:val="both"/>
        <w:rPr>
          <w:rFonts w:ascii="Adobe Garamond Pro" w:hAnsi="Adobe Garamond Pro"/>
          <w:color w:val="000000"/>
        </w:rPr>
      </w:pPr>
    </w:p>
    <w:p w:rsidR="00EA4A48" w:rsidRDefault="00EA4A48" w:rsidP="008C0514">
      <w:pPr>
        <w:pStyle w:val="NormlWeb"/>
        <w:spacing w:before="0" w:beforeAutospacing="0" w:after="20" w:afterAutospacing="0"/>
        <w:jc w:val="both"/>
        <w:rPr>
          <w:rFonts w:ascii="Adobe Garamond Pro" w:hAnsi="Adobe Garamond Pro"/>
          <w:color w:val="000000"/>
        </w:rPr>
      </w:pPr>
    </w:p>
    <w:p w:rsidR="00EA4A48" w:rsidRPr="002D6136" w:rsidRDefault="00EA4A48" w:rsidP="00EA4A48">
      <w:pPr>
        <w:tabs>
          <w:tab w:val="center" w:pos="2268"/>
          <w:tab w:val="center" w:pos="6804"/>
        </w:tabs>
        <w:spacing w:after="2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  <w:t xml:space="preserve">Győriné dr. Czeglédi Márta </w:t>
      </w:r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  <w:t xml:space="preserve">Dr. </w:t>
      </w:r>
      <w:proofErr w:type="spellStart"/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Voller</w:t>
      </w:r>
      <w:proofErr w:type="spellEnd"/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 xml:space="preserve"> Erika</w:t>
      </w:r>
    </w:p>
    <w:p w:rsidR="008C0514" w:rsidRPr="00EA4A48" w:rsidRDefault="00EA4A48" w:rsidP="00EA4A48">
      <w:pPr>
        <w:tabs>
          <w:tab w:val="center" w:pos="2268"/>
          <w:tab w:val="center" w:pos="6804"/>
        </w:tabs>
        <w:spacing w:after="20" w:line="240" w:lineRule="auto"/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</w:pPr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</w:r>
      <w:proofErr w:type="gramStart"/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>polgármester</w:t>
      </w:r>
      <w:proofErr w:type="gramEnd"/>
      <w:r w:rsidRPr="002D6136">
        <w:rPr>
          <w:rFonts w:ascii="Adobe Garamond Pro" w:eastAsia="Times New Roman" w:hAnsi="Adobe Garamond Pro" w:cs="Times New Roman"/>
          <w:color w:val="000000"/>
          <w:sz w:val="24"/>
          <w:szCs w:val="24"/>
          <w:lang w:eastAsia="hu-HU"/>
        </w:rPr>
        <w:tab/>
        <w:t>jegyző</w:t>
      </w:r>
    </w:p>
    <w:sectPr w:rsidR="008C0514" w:rsidRPr="00EA4A48" w:rsidSect="00142D30">
      <w:footerReference w:type="default" r:id="rId9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9D6" w:rsidRDefault="00DC19D6" w:rsidP="00202AED">
      <w:pPr>
        <w:spacing w:after="0" w:line="240" w:lineRule="auto"/>
      </w:pPr>
      <w:r>
        <w:separator/>
      </w:r>
    </w:p>
  </w:endnote>
  <w:endnote w:type="continuationSeparator" w:id="0">
    <w:p w:rsidR="00DC19D6" w:rsidRDefault="00DC19D6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jogi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9D6" w:rsidRDefault="00DC19D6" w:rsidP="00202AED">
      <w:pPr>
        <w:spacing w:after="0" w:line="240" w:lineRule="auto"/>
      </w:pPr>
      <w:r>
        <w:separator/>
      </w:r>
    </w:p>
  </w:footnote>
  <w:footnote w:type="continuationSeparator" w:id="0">
    <w:p w:rsidR="00DC19D6" w:rsidRDefault="00DC19D6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9369F"/>
    <w:rsid w:val="000B3997"/>
    <w:rsid w:val="000F4B48"/>
    <w:rsid w:val="00100993"/>
    <w:rsid w:val="00142D30"/>
    <w:rsid w:val="00202AED"/>
    <w:rsid w:val="00284AFF"/>
    <w:rsid w:val="00292E0A"/>
    <w:rsid w:val="002C02CE"/>
    <w:rsid w:val="00367FA5"/>
    <w:rsid w:val="00397B25"/>
    <w:rsid w:val="00476A66"/>
    <w:rsid w:val="004A7A1F"/>
    <w:rsid w:val="005B70E5"/>
    <w:rsid w:val="005C75B5"/>
    <w:rsid w:val="00623A85"/>
    <w:rsid w:val="0063014F"/>
    <w:rsid w:val="00636201"/>
    <w:rsid w:val="0068257A"/>
    <w:rsid w:val="006D49B2"/>
    <w:rsid w:val="007420B5"/>
    <w:rsid w:val="008345C2"/>
    <w:rsid w:val="008626BE"/>
    <w:rsid w:val="008C0514"/>
    <w:rsid w:val="008D4658"/>
    <w:rsid w:val="008E7F1E"/>
    <w:rsid w:val="00943887"/>
    <w:rsid w:val="00991445"/>
    <w:rsid w:val="00997A67"/>
    <w:rsid w:val="009D17C5"/>
    <w:rsid w:val="009E5FAC"/>
    <w:rsid w:val="00A10D33"/>
    <w:rsid w:val="00A25A6B"/>
    <w:rsid w:val="00A97E87"/>
    <w:rsid w:val="00AC6D83"/>
    <w:rsid w:val="00AE08CA"/>
    <w:rsid w:val="00B12DCB"/>
    <w:rsid w:val="00B25E39"/>
    <w:rsid w:val="00B55312"/>
    <w:rsid w:val="00B666F3"/>
    <w:rsid w:val="00BF0A4A"/>
    <w:rsid w:val="00CF430E"/>
    <w:rsid w:val="00DC0928"/>
    <w:rsid w:val="00DC19D6"/>
    <w:rsid w:val="00DC3C76"/>
    <w:rsid w:val="00DF090D"/>
    <w:rsid w:val="00E73F10"/>
    <w:rsid w:val="00EA4A48"/>
    <w:rsid w:val="00EC4077"/>
    <w:rsid w:val="00EE2259"/>
    <w:rsid w:val="00F6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68257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C0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68257A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C05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557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4</cp:revision>
  <cp:lastPrinted>2019-02-08T10:36:00Z</cp:lastPrinted>
  <dcterms:created xsi:type="dcterms:W3CDTF">2019-02-08T08:12:00Z</dcterms:created>
  <dcterms:modified xsi:type="dcterms:W3CDTF">2019-02-08T10:56:00Z</dcterms:modified>
</cp:coreProperties>
</file>